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3FDF" w14:textId="77777777" w:rsidR="003479FD" w:rsidRDefault="00DF3305" w:rsidP="00DF3305">
      <w:pPr>
        <w:pStyle w:val="Bodytext10"/>
        <w:spacing w:line="565" w:lineRule="exact"/>
        <w:ind w:firstLine="0"/>
        <w:jc w:val="center"/>
        <w:rPr>
          <w:rFonts w:ascii="方正小标宋简体" w:eastAsia="方正小标宋简体"/>
          <w:b/>
          <w:sz w:val="44"/>
          <w:szCs w:val="44"/>
          <w:lang w:eastAsia="zh-CN"/>
        </w:rPr>
      </w:pPr>
      <w:r w:rsidRPr="003479FD">
        <w:rPr>
          <w:rFonts w:ascii="方正小标宋简体" w:eastAsia="方正小标宋简体" w:hint="eastAsia"/>
          <w:b/>
          <w:sz w:val="44"/>
          <w:szCs w:val="44"/>
          <w:lang w:eastAsia="zh-CN"/>
        </w:rPr>
        <w:t>市科技局 市教委关于举办第八届天津市</w:t>
      </w:r>
    </w:p>
    <w:p w14:paraId="5652BDCF" w14:textId="029CB94C" w:rsidR="00DF3305" w:rsidRPr="003479FD" w:rsidRDefault="00DF3305" w:rsidP="00DF3305">
      <w:pPr>
        <w:pStyle w:val="Bodytext10"/>
        <w:spacing w:line="565" w:lineRule="exact"/>
        <w:ind w:firstLine="0"/>
        <w:jc w:val="center"/>
        <w:rPr>
          <w:rFonts w:ascii="方正小标宋简体" w:eastAsia="方正小标宋简体" w:hint="eastAsia"/>
          <w:b/>
          <w:sz w:val="44"/>
          <w:szCs w:val="44"/>
          <w:lang w:eastAsia="zh-CN"/>
        </w:rPr>
      </w:pPr>
      <w:r w:rsidRPr="003479FD">
        <w:rPr>
          <w:rFonts w:ascii="方正小标宋简体" w:eastAsia="方正小标宋简体" w:hint="eastAsia"/>
          <w:b/>
          <w:sz w:val="44"/>
          <w:szCs w:val="44"/>
          <w:lang w:eastAsia="zh-CN"/>
        </w:rPr>
        <w:t>科普微视频大赛的通知</w:t>
      </w:r>
    </w:p>
    <w:p w14:paraId="3F48802C" w14:textId="77777777" w:rsidR="00DF3305" w:rsidRDefault="00DF3305" w:rsidP="00DF3305">
      <w:pPr>
        <w:pStyle w:val="Bodytext10"/>
        <w:spacing w:line="565" w:lineRule="exact"/>
        <w:ind w:firstLine="0"/>
        <w:jc w:val="both"/>
        <w:rPr>
          <w:lang w:eastAsia="zh-CN"/>
        </w:rPr>
      </w:pPr>
    </w:p>
    <w:p w14:paraId="5B69E6E2" w14:textId="77777777" w:rsidR="00DF3305" w:rsidRDefault="00DF3305" w:rsidP="00DF3305">
      <w:pPr>
        <w:pStyle w:val="Bodytext10"/>
        <w:spacing w:line="565" w:lineRule="exact"/>
        <w:ind w:firstLineChars="200" w:firstLine="560"/>
        <w:jc w:val="both"/>
        <w:rPr>
          <w:lang w:eastAsia="zh-CN"/>
        </w:rPr>
      </w:pPr>
      <w:r>
        <w:rPr>
          <w:lang w:eastAsia="zh-CN"/>
        </w:rPr>
        <w:t>为深入推进我市新时代科普工作，持续提升我市科普作品原创能力，不断强化科普内容供给侧改革，市科技局、市教委将举办第八届天津市科普微视频大赛，征集评选推广一批优秀科普微视频作品。现将有关事项通知如下：</w:t>
      </w:r>
    </w:p>
    <w:p w14:paraId="08CB5036" w14:textId="77777777" w:rsidR="00DF3305" w:rsidRPr="005B390D" w:rsidRDefault="00DF3305" w:rsidP="00DF3305">
      <w:pPr>
        <w:pStyle w:val="Bodytext10"/>
        <w:spacing w:line="565" w:lineRule="exact"/>
        <w:ind w:firstLineChars="200" w:firstLine="562"/>
        <w:jc w:val="both"/>
        <w:rPr>
          <w:b/>
          <w:lang w:eastAsia="zh-CN"/>
        </w:rPr>
      </w:pPr>
      <w:bookmarkStart w:id="0" w:name="bookmark6"/>
      <w:r w:rsidRPr="005B390D">
        <w:rPr>
          <w:b/>
          <w:lang w:eastAsia="zh-CN"/>
        </w:rPr>
        <w:t>一</w:t>
      </w:r>
      <w:bookmarkEnd w:id="0"/>
      <w:r w:rsidRPr="005B390D">
        <w:rPr>
          <w:b/>
          <w:lang w:eastAsia="zh-CN"/>
        </w:rPr>
        <w:t>、举办目的</w:t>
      </w:r>
    </w:p>
    <w:p w14:paraId="7AD0CE80" w14:textId="77777777" w:rsidR="00DF3305" w:rsidRDefault="00DF3305" w:rsidP="00DF3305">
      <w:pPr>
        <w:pStyle w:val="Bodytext10"/>
        <w:spacing w:line="565" w:lineRule="exact"/>
        <w:ind w:firstLineChars="200" w:firstLine="560"/>
        <w:jc w:val="both"/>
        <w:rPr>
          <w:lang w:eastAsia="zh-CN"/>
        </w:rPr>
      </w:pPr>
      <w:r>
        <w:rPr>
          <w:lang w:eastAsia="zh-CN"/>
        </w:rPr>
        <w:t>通过制作、选拔、表彰和推广一批优秀原创科普微视频作品，激发广大市民的参与和关注热情，从而普及科学知识，传播科学思想，进一步提高全民科学意识和科学素养，营造传播科学、崇尚创新的良好社会氛围。</w:t>
      </w:r>
      <w:bookmarkStart w:id="1" w:name="bookmark7"/>
    </w:p>
    <w:p w14:paraId="378F0F1E" w14:textId="77777777" w:rsidR="00DF3305" w:rsidRPr="00F00580" w:rsidRDefault="00DF3305" w:rsidP="00DF3305">
      <w:pPr>
        <w:pStyle w:val="Bodytext10"/>
        <w:spacing w:line="565" w:lineRule="exact"/>
        <w:ind w:firstLineChars="200" w:firstLine="562"/>
        <w:jc w:val="both"/>
        <w:rPr>
          <w:lang w:eastAsia="zh-CN"/>
        </w:rPr>
      </w:pPr>
      <w:r w:rsidRPr="00026390">
        <w:rPr>
          <w:b/>
          <w:lang w:eastAsia="zh-CN"/>
        </w:rPr>
        <w:t>二</w:t>
      </w:r>
      <w:bookmarkEnd w:id="1"/>
      <w:r w:rsidRPr="00026390">
        <w:rPr>
          <w:b/>
          <w:lang w:eastAsia="zh-CN"/>
        </w:rPr>
        <w:t>、活动组织</w:t>
      </w:r>
    </w:p>
    <w:p w14:paraId="0643CD3D" w14:textId="77777777" w:rsidR="00DF3305" w:rsidRDefault="00DF3305" w:rsidP="00DF3305">
      <w:pPr>
        <w:pStyle w:val="Bodytext10"/>
        <w:spacing w:line="608" w:lineRule="exact"/>
        <w:ind w:firstLineChars="200" w:firstLine="560"/>
        <w:rPr>
          <w:lang w:eastAsia="zh-CN"/>
        </w:rPr>
      </w:pPr>
      <w:r>
        <w:rPr>
          <w:lang w:eastAsia="zh-CN"/>
        </w:rPr>
        <w:t>主办单位：天津市科学技术局、天津市教育委员会、河西区人民政府</w:t>
      </w:r>
    </w:p>
    <w:p w14:paraId="722560BE" w14:textId="77777777" w:rsidR="00DF3305" w:rsidRDefault="00DF3305" w:rsidP="00DF3305">
      <w:pPr>
        <w:pStyle w:val="Bodytext10"/>
        <w:spacing w:line="608" w:lineRule="exact"/>
        <w:ind w:firstLineChars="200" w:firstLine="560"/>
        <w:rPr>
          <w:lang w:eastAsia="zh-CN"/>
        </w:rPr>
      </w:pPr>
      <w:r>
        <w:rPr>
          <w:lang w:eastAsia="zh-CN"/>
        </w:rPr>
        <w:t>承办单位：河西区科学技术局</w:t>
      </w:r>
      <w:bookmarkStart w:id="2" w:name="bookmark8"/>
    </w:p>
    <w:p w14:paraId="1EFD5315" w14:textId="77777777" w:rsidR="00DF3305" w:rsidRDefault="00DF3305" w:rsidP="00DF3305">
      <w:pPr>
        <w:pStyle w:val="Bodytext10"/>
        <w:spacing w:line="608" w:lineRule="exact"/>
        <w:ind w:firstLineChars="200" w:firstLine="562"/>
        <w:rPr>
          <w:lang w:eastAsia="zh-CN"/>
        </w:rPr>
      </w:pPr>
      <w:r w:rsidRPr="00026390">
        <w:rPr>
          <w:b/>
          <w:lang w:eastAsia="zh-CN"/>
        </w:rPr>
        <w:t>三</w:t>
      </w:r>
      <w:bookmarkEnd w:id="2"/>
      <w:r w:rsidRPr="00026390">
        <w:rPr>
          <w:b/>
          <w:lang w:eastAsia="zh-CN"/>
        </w:rPr>
        <w:t>、活动安排</w:t>
      </w:r>
      <w:bookmarkStart w:id="3" w:name="bookmark9"/>
    </w:p>
    <w:p w14:paraId="7769226B" w14:textId="77777777" w:rsidR="00DF3305" w:rsidRDefault="00DF3305" w:rsidP="00DF3305">
      <w:pPr>
        <w:pStyle w:val="Bodytext10"/>
        <w:spacing w:line="608" w:lineRule="exact"/>
        <w:ind w:firstLineChars="200" w:firstLine="560"/>
        <w:rPr>
          <w:lang w:eastAsia="zh-CN"/>
        </w:rPr>
      </w:pPr>
      <w:r>
        <w:rPr>
          <w:lang w:eastAsia="zh-CN"/>
        </w:rPr>
        <w:t>（</w:t>
      </w:r>
      <w:bookmarkEnd w:id="3"/>
      <w:r>
        <w:rPr>
          <w:lang w:eastAsia="zh-CN"/>
        </w:rPr>
        <w:t>一）大赛阶段</w:t>
      </w:r>
    </w:p>
    <w:p w14:paraId="175A6241" w14:textId="77777777" w:rsidR="00DF3305" w:rsidRDefault="00DF3305" w:rsidP="00DF3305">
      <w:pPr>
        <w:pStyle w:val="Bodytext10"/>
        <w:spacing w:after="200" w:line="583" w:lineRule="exact"/>
        <w:ind w:firstLine="600"/>
        <w:rPr>
          <w:lang w:eastAsia="zh-CN"/>
        </w:rPr>
      </w:pPr>
      <w:r>
        <w:rPr>
          <w:lang w:eastAsia="zh-CN"/>
        </w:rPr>
        <w:t>第八届天津市科普微视频大赛面向广大市民进行作品征集，主要分为大赛启动、宣传征集、评奖颁奖、宣传推广四个阶段。</w:t>
      </w:r>
    </w:p>
    <w:p w14:paraId="01780300" w14:textId="77777777" w:rsidR="00DF3305" w:rsidRDefault="00DF3305" w:rsidP="00DF3305">
      <w:pPr>
        <w:pStyle w:val="Bodytext10"/>
        <w:numPr>
          <w:ilvl w:val="0"/>
          <w:numId w:val="1"/>
        </w:numPr>
        <w:tabs>
          <w:tab w:val="left" w:pos="969"/>
        </w:tabs>
        <w:spacing w:line="406" w:lineRule="auto"/>
        <w:ind w:firstLine="600"/>
      </w:pPr>
      <w:bookmarkStart w:id="4" w:name="bookmark10"/>
      <w:bookmarkEnd w:id="4"/>
      <w:r>
        <w:t>大赛启动：</w:t>
      </w:r>
      <w:r>
        <w:rPr>
          <w:rFonts w:ascii="Times New Roman" w:eastAsia="Times New Roman" w:hAnsi="Times New Roman" w:cs="Times New Roman"/>
          <w:sz w:val="30"/>
          <w:szCs w:val="30"/>
        </w:rPr>
        <w:t>2023</w:t>
      </w:r>
      <w:r>
        <w:t>年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>
        <w:t>月；</w:t>
      </w:r>
    </w:p>
    <w:p w14:paraId="7417D0FE" w14:textId="77777777" w:rsidR="00DF3305" w:rsidRDefault="00DF3305" w:rsidP="00DF3305">
      <w:pPr>
        <w:pStyle w:val="Bodytext20"/>
        <w:numPr>
          <w:ilvl w:val="0"/>
          <w:numId w:val="1"/>
        </w:numPr>
        <w:tabs>
          <w:tab w:val="left" w:pos="998"/>
        </w:tabs>
        <w:spacing w:after="0" w:line="406" w:lineRule="auto"/>
        <w:ind w:left="0"/>
        <w:rPr>
          <w:sz w:val="28"/>
          <w:szCs w:val="28"/>
          <w:lang w:eastAsia="zh-CN"/>
        </w:rPr>
      </w:pPr>
      <w:bookmarkStart w:id="5" w:name="bookmark11"/>
      <w:bookmarkEnd w:id="5"/>
      <w:r>
        <w:rPr>
          <w:rFonts w:ascii="宋体" w:eastAsia="宋体" w:hAnsi="宋体" w:cs="宋体"/>
          <w:sz w:val="28"/>
          <w:szCs w:val="28"/>
          <w:lang w:eastAsia="zh-CN"/>
        </w:rPr>
        <w:t>宣传征集：</w:t>
      </w:r>
      <w:r w:rsidRPr="003479FD">
        <w:rPr>
          <w:rFonts w:ascii="Times New Roman" w:hAnsi="Times New Roman" w:cs="Times New Roman"/>
          <w:lang w:eastAsia="zh-CN"/>
        </w:rPr>
        <w:t>2023</w:t>
      </w:r>
      <w:r w:rsidRPr="003479FD">
        <w:rPr>
          <w:rFonts w:ascii="Times New Roman" w:eastAsia="宋体" w:hAnsi="Times New Roman" w:cs="Times New Roman"/>
          <w:sz w:val="28"/>
          <w:szCs w:val="28"/>
          <w:lang w:eastAsia="zh-CN"/>
        </w:rPr>
        <w:t>年</w:t>
      </w:r>
      <w:r w:rsidRPr="003479FD">
        <w:rPr>
          <w:rFonts w:ascii="Times New Roman" w:hAnsi="Times New Roman" w:cs="Times New Roman"/>
          <w:lang w:eastAsia="zh-CN"/>
        </w:rPr>
        <w:t>1</w:t>
      </w:r>
      <w:r w:rsidRPr="003479FD">
        <w:rPr>
          <w:rFonts w:ascii="Times New Roman" w:eastAsia="宋体" w:hAnsi="Times New Roman" w:cs="Times New Roman"/>
          <w:sz w:val="28"/>
          <w:szCs w:val="28"/>
          <w:lang w:eastAsia="zh-CN"/>
        </w:rPr>
        <w:t>月</w:t>
      </w:r>
      <w:r w:rsidRPr="003479FD">
        <w:rPr>
          <w:rFonts w:ascii="Times New Roman" w:eastAsia="宋体" w:hAnsi="Times New Roman" w:cs="Times New Roman"/>
          <w:sz w:val="28"/>
          <w:szCs w:val="28"/>
          <w:lang w:val="en-US" w:eastAsia="zh-CN" w:bidi="en-US"/>
        </w:rPr>
        <w:t>-</w:t>
      </w:r>
      <w:r w:rsidRPr="003479FD">
        <w:rPr>
          <w:rFonts w:ascii="Times New Roman" w:hAnsi="Times New Roman" w:cs="Times New Roman"/>
          <w:lang w:val="en-US" w:eastAsia="zh-CN" w:bidi="en-US"/>
        </w:rPr>
        <w:t>2023</w:t>
      </w:r>
      <w:r w:rsidRPr="003479FD">
        <w:rPr>
          <w:rFonts w:ascii="Times New Roman" w:eastAsia="宋体" w:hAnsi="Times New Roman" w:cs="Times New Roman"/>
          <w:sz w:val="28"/>
          <w:szCs w:val="28"/>
          <w:lang w:eastAsia="zh-CN"/>
        </w:rPr>
        <w:t>年</w:t>
      </w:r>
      <w:r w:rsidRPr="003479FD">
        <w:rPr>
          <w:rFonts w:ascii="Times New Roman" w:hAnsi="Times New Roman" w:cs="Times New Roman"/>
          <w:lang w:eastAsia="zh-CN"/>
        </w:rPr>
        <w:t>4</w:t>
      </w:r>
      <w:r w:rsidRPr="003479FD">
        <w:rPr>
          <w:rFonts w:ascii="Times New Roman" w:eastAsia="宋体" w:hAnsi="Times New Roman" w:cs="Times New Roman"/>
          <w:sz w:val="28"/>
          <w:szCs w:val="28"/>
          <w:lang w:eastAsia="zh-CN"/>
        </w:rPr>
        <w:t>月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14:paraId="50B990BE" w14:textId="77777777" w:rsidR="00DF3305" w:rsidRDefault="00DF3305" w:rsidP="00DF3305">
      <w:pPr>
        <w:pStyle w:val="Bodytext10"/>
        <w:numPr>
          <w:ilvl w:val="0"/>
          <w:numId w:val="1"/>
        </w:numPr>
        <w:tabs>
          <w:tab w:val="left" w:pos="998"/>
        </w:tabs>
        <w:spacing w:line="406" w:lineRule="auto"/>
        <w:ind w:firstLine="600"/>
      </w:pPr>
      <w:bookmarkStart w:id="6" w:name="bookmark12"/>
      <w:bookmarkEnd w:id="6"/>
      <w:r>
        <w:t>评奖颁奖：</w:t>
      </w:r>
      <w:r>
        <w:rPr>
          <w:rFonts w:ascii="Times New Roman" w:eastAsia="Times New Roman" w:hAnsi="Times New Roman" w:cs="Times New Roman"/>
          <w:sz w:val="30"/>
          <w:szCs w:val="30"/>
        </w:rPr>
        <w:t>2023</w:t>
      </w:r>
      <w:r>
        <w:t>年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>
        <w:t>月</w:t>
      </w:r>
      <w:r>
        <w:rPr>
          <w:rFonts w:hint="eastAsia"/>
          <w:lang w:eastAsia="zh-CN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>6</w:t>
      </w:r>
      <w:r>
        <w:t>月；</w:t>
      </w:r>
    </w:p>
    <w:p w14:paraId="79F2A0C3" w14:textId="77777777" w:rsidR="00DF3305" w:rsidRDefault="00DF3305" w:rsidP="00DF3305">
      <w:pPr>
        <w:pStyle w:val="Bodytext10"/>
        <w:numPr>
          <w:ilvl w:val="0"/>
          <w:numId w:val="1"/>
        </w:numPr>
        <w:tabs>
          <w:tab w:val="left" w:pos="1002"/>
        </w:tabs>
        <w:spacing w:line="406" w:lineRule="auto"/>
        <w:ind w:firstLine="600"/>
      </w:pPr>
      <w:bookmarkStart w:id="7" w:name="bookmark13"/>
      <w:bookmarkEnd w:id="7"/>
      <w:r>
        <w:t>宣传推广：</w:t>
      </w:r>
      <w:r>
        <w:rPr>
          <w:rFonts w:ascii="Times New Roman" w:eastAsia="Times New Roman" w:hAnsi="Times New Roman" w:cs="Times New Roman"/>
          <w:sz w:val="30"/>
          <w:szCs w:val="30"/>
        </w:rPr>
        <w:t>2023</w:t>
      </w:r>
      <w:r>
        <w:t>年</w:t>
      </w:r>
      <w:r>
        <w:rPr>
          <w:rFonts w:ascii="Times New Roman" w:eastAsia="Times New Roman" w:hAnsi="Times New Roman" w:cs="Times New Roman"/>
          <w:sz w:val="30"/>
          <w:szCs w:val="30"/>
        </w:rPr>
        <w:t>7</w:t>
      </w:r>
      <w:r>
        <w:t>月</w:t>
      </w:r>
      <w:r>
        <w:rPr>
          <w:rFonts w:hint="eastAsia"/>
          <w:lang w:val="en-US" w:eastAsia="zh-CN" w:bidi="en-US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9</w:t>
      </w:r>
      <w:r>
        <w:t>月。</w:t>
      </w:r>
    </w:p>
    <w:p w14:paraId="6C0E4D93" w14:textId="77777777" w:rsidR="00DF3305" w:rsidRDefault="00DF3305" w:rsidP="00DF3305">
      <w:pPr>
        <w:pStyle w:val="Bodytext10"/>
        <w:tabs>
          <w:tab w:val="left" w:pos="1473"/>
        </w:tabs>
        <w:spacing w:after="200" w:line="583" w:lineRule="exact"/>
        <w:ind w:firstLine="720"/>
      </w:pPr>
      <w:bookmarkStart w:id="8" w:name="bookmark14"/>
      <w:r>
        <w:lastRenderedPageBreak/>
        <w:t>（</w:t>
      </w:r>
      <w:bookmarkEnd w:id="8"/>
      <w:r>
        <w:t>二）参赛形式</w:t>
      </w:r>
    </w:p>
    <w:p w14:paraId="7BC3009A" w14:textId="77777777" w:rsidR="00DF3305" w:rsidRDefault="00DF3305" w:rsidP="00DF3305">
      <w:pPr>
        <w:pStyle w:val="Bodytext10"/>
        <w:spacing w:after="200" w:line="240" w:lineRule="auto"/>
        <w:ind w:firstLineChars="200" w:firstLine="560"/>
        <w:rPr>
          <w:lang w:eastAsia="zh-CN"/>
        </w:rPr>
      </w:pPr>
      <w:r>
        <w:rPr>
          <w:lang w:eastAsia="zh-CN"/>
        </w:rPr>
        <w:t>个人和团队均可参赛，团队人数一般不超过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5</w:t>
      </w:r>
      <w:r>
        <w:rPr>
          <w:lang w:eastAsia="zh-CN"/>
        </w:rPr>
        <w:t>人。</w:t>
      </w:r>
    </w:p>
    <w:p w14:paraId="02FB0C0F" w14:textId="77777777" w:rsidR="00DF3305" w:rsidRDefault="00DF3305" w:rsidP="00DF3305">
      <w:pPr>
        <w:pStyle w:val="Bodytext10"/>
        <w:tabs>
          <w:tab w:val="left" w:pos="1477"/>
        </w:tabs>
        <w:spacing w:line="240" w:lineRule="auto"/>
        <w:ind w:firstLine="720"/>
        <w:rPr>
          <w:lang w:eastAsia="zh-CN"/>
        </w:rPr>
      </w:pPr>
      <w:bookmarkStart w:id="9" w:name="bookmark15"/>
      <w:r>
        <w:rPr>
          <w:lang w:eastAsia="zh-CN"/>
        </w:rPr>
        <w:t>（</w:t>
      </w:r>
      <w:bookmarkEnd w:id="9"/>
      <w:r>
        <w:rPr>
          <w:lang w:eastAsia="zh-CN"/>
        </w:rPr>
        <w:t>三）配套活动</w:t>
      </w:r>
    </w:p>
    <w:p w14:paraId="740A5584" w14:textId="77777777" w:rsidR="00DF3305" w:rsidRDefault="00DF3305" w:rsidP="00DF3305">
      <w:pPr>
        <w:pStyle w:val="Bodytext10"/>
        <w:spacing w:after="100" w:line="552" w:lineRule="exact"/>
        <w:ind w:firstLine="600"/>
        <w:jc w:val="both"/>
        <w:rPr>
          <w:lang w:eastAsia="zh-CN"/>
        </w:rPr>
      </w:pPr>
      <w:r>
        <w:rPr>
          <w:lang w:eastAsia="zh-CN"/>
        </w:rPr>
        <w:t>为拓宽选题角度和科普视野，提高拍摄技术和制作水平，配合大赛进程和全市科普工作，组委会将在赛程期间举办系列科普活动，包括科普作品展览展示、互动科普体验、校园宣传推广，以及聘请专家开展专题讲座和技术指导等。</w:t>
      </w:r>
      <w:bookmarkStart w:id="10" w:name="bookmark16"/>
    </w:p>
    <w:p w14:paraId="4B7FA064" w14:textId="77777777" w:rsidR="00DF3305" w:rsidRPr="00026390" w:rsidRDefault="00DF3305" w:rsidP="00DF3305">
      <w:pPr>
        <w:pStyle w:val="Bodytext10"/>
        <w:spacing w:after="100" w:line="552" w:lineRule="exact"/>
        <w:ind w:firstLine="600"/>
        <w:jc w:val="both"/>
        <w:rPr>
          <w:b/>
        </w:rPr>
      </w:pPr>
      <w:r w:rsidRPr="00026390">
        <w:rPr>
          <w:b/>
        </w:rPr>
        <w:t>四</w:t>
      </w:r>
      <w:bookmarkEnd w:id="10"/>
      <w:r w:rsidRPr="00026390">
        <w:rPr>
          <w:b/>
        </w:rPr>
        <w:t>、有关要求</w:t>
      </w:r>
    </w:p>
    <w:p w14:paraId="7A38FB69" w14:textId="77777777" w:rsidR="00DF3305" w:rsidRDefault="00DF3305" w:rsidP="00DF3305">
      <w:pPr>
        <w:pStyle w:val="Bodytext10"/>
        <w:numPr>
          <w:ilvl w:val="0"/>
          <w:numId w:val="2"/>
        </w:numPr>
        <w:tabs>
          <w:tab w:val="left" w:pos="964"/>
        </w:tabs>
        <w:spacing w:line="556" w:lineRule="exact"/>
        <w:ind w:firstLine="600"/>
        <w:rPr>
          <w:lang w:eastAsia="zh-CN"/>
        </w:rPr>
      </w:pPr>
      <w:bookmarkStart w:id="11" w:name="bookmark17"/>
      <w:bookmarkEnd w:id="11"/>
      <w:r>
        <w:rPr>
          <w:lang w:eastAsia="zh-CN"/>
        </w:rPr>
        <w:t>请各有关单位高度重视、及时部署，指定专人负责，积极协助大赛组委会做好活动组织和作品征集等各项赛事工作。</w:t>
      </w:r>
    </w:p>
    <w:p w14:paraId="7711D83D" w14:textId="1D961D82" w:rsidR="00DF3305" w:rsidRDefault="00DF3305" w:rsidP="00DF3305">
      <w:pPr>
        <w:pStyle w:val="Bodytext10"/>
        <w:numPr>
          <w:ilvl w:val="0"/>
          <w:numId w:val="2"/>
        </w:numPr>
        <w:tabs>
          <w:tab w:val="left" w:pos="980"/>
        </w:tabs>
        <w:spacing w:line="580" w:lineRule="exact"/>
        <w:ind w:left="140" w:firstLine="460"/>
        <w:rPr>
          <w:lang w:eastAsia="zh-CN"/>
        </w:rPr>
      </w:pPr>
      <w:bookmarkStart w:id="12" w:name="bookmark18"/>
      <w:bookmarkEnd w:id="12"/>
      <w:r>
        <w:rPr>
          <w:lang w:eastAsia="zh-CN"/>
        </w:rPr>
        <w:t>报送的参赛作品须符合《第八届天津市科普微视频大赛规程》（见附件</w:t>
      </w:r>
      <w:r w:rsidR="0058608D">
        <w:rPr>
          <w:rFonts w:ascii="Times New Roman" w:eastAsia="PMingLiU" w:hAnsi="Times New Roman" w:cs="Times New Roman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lang w:eastAsia="zh-CN"/>
        </w:rPr>
        <w:t>并突出科学性、趣味性和原创性。</w:t>
      </w:r>
    </w:p>
    <w:p w14:paraId="02A187FC" w14:textId="700EADBF" w:rsidR="00DF3305" w:rsidRDefault="00DF3305" w:rsidP="00DF3305">
      <w:pPr>
        <w:pStyle w:val="Bodytext10"/>
        <w:numPr>
          <w:ilvl w:val="0"/>
          <w:numId w:val="2"/>
        </w:numPr>
        <w:tabs>
          <w:tab w:val="left" w:pos="996"/>
        </w:tabs>
        <w:spacing w:line="557" w:lineRule="exact"/>
        <w:ind w:firstLine="600"/>
        <w:jc w:val="both"/>
      </w:pPr>
      <w:bookmarkStart w:id="13" w:name="bookmark19"/>
      <w:bookmarkEnd w:id="13"/>
      <w:r>
        <w:t>报名方式：参赛选手填写《第八届天津市科普微视频大赛报名表》（见附件</w:t>
      </w:r>
      <w:r w:rsidR="0058608D">
        <w:rPr>
          <w:rFonts w:ascii="Times New Roman" w:eastAsia="PMingLiU" w:hAnsi="Times New Roman" w:cs="Times New Roman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sz w:val="30"/>
          <w:szCs w:val="30"/>
        </w:rPr>
        <w:t>）</w:t>
      </w:r>
      <w:r w:rsidR="003479FD">
        <w:rPr>
          <w:rFonts w:hint="eastAsia"/>
          <w:sz w:val="30"/>
          <w:szCs w:val="30"/>
        </w:rPr>
        <w:t>，</w:t>
      </w:r>
      <w:r>
        <w:t>连同参赛作品电子版一同发送至大赛组委会官方邮箱：</w:t>
      </w:r>
      <w:r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kepuweishipindasai@vip.126.com</w:t>
      </w:r>
      <w:r>
        <w:rPr>
          <w:lang w:val="en-US" w:bidi="en-US"/>
        </w:rPr>
        <w:t>。</w:t>
      </w:r>
      <w:r>
        <w:t>作品征集截止时间为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2023 </w:t>
      </w:r>
      <w:r>
        <w:t>年</w:t>
      </w:r>
      <w:r>
        <w:rPr>
          <w:rFonts w:ascii="Times New Roman" w:eastAsia="Times New Roman" w:hAnsi="Times New Roman" w:cs="Times New Roman"/>
          <w:sz w:val="30"/>
          <w:szCs w:val="30"/>
        </w:rPr>
        <w:t>4</w:t>
      </w:r>
      <w:r>
        <w:t>月底。</w:t>
      </w:r>
    </w:p>
    <w:p w14:paraId="09EA90B6" w14:textId="77777777" w:rsidR="00DF3305" w:rsidRDefault="00DF3305" w:rsidP="00DF3305">
      <w:pPr>
        <w:pStyle w:val="Bodytext10"/>
        <w:numPr>
          <w:ilvl w:val="0"/>
          <w:numId w:val="2"/>
        </w:numPr>
        <w:tabs>
          <w:tab w:val="left" w:pos="996"/>
        </w:tabs>
        <w:spacing w:line="557" w:lineRule="exact"/>
        <w:ind w:firstLine="580"/>
        <w:rPr>
          <w:lang w:eastAsia="zh-CN"/>
        </w:rPr>
      </w:pPr>
      <w:bookmarkStart w:id="14" w:name="bookmark20"/>
      <w:bookmarkEnd w:id="14"/>
      <w:r>
        <w:rPr>
          <w:lang w:eastAsia="zh-CN"/>
        </w:rPr>
        <w:t>联系方式：</w:t>
      </w:r>
    </w:p>
    <w:p w14:paraId="06BE5883" w14:textId="77777777" w:rsidR="00DF3305" w:rsidRDefault="00DF3305" w:rsidP="00DF3305">
      <w:pPr>
        <w:pStyle w:val="Bodytext10"/>
        <w:tabs>
          <w:tab w:val="left" w:pos="996"/>
        </w:tabs>
        <w:spacing w:line="557" w:lineRule="exact"/>
        <w:ind w:left="580" w:firstLine="0"/>
        <w:rPr>
          <w:lang w:eastAsia="zh-CN"/>
        </w:rPr>
      </w:pPr>
      <w:r>
        <w:rPr>
          <w:lang w:eastAsia="zh-CN"/>
        </w:rPr>
        <w:t>刘瑞明 市科技局引智育才工作处</w:t>
      </w:r>
    </w:p>
    <w:p w14:paraId="4F563B26" w14:textId="77777777" w:rsidR="00DF3305" w:rsidRDefault="00DF3305" w:rsidP="00DF3305">
      <w:pPr>
        <w:pStyle w:val="Bodytext10"/>
        <w:tabs>
          <w:tab w:val="left" w:pos="1248"/>
        </w:tabs>
        <w:spacing w:line="557" w:lineRule="exact"/>
        <w:ind w:firstLineChars="200" w:firstLine="560"/>
        <w:rPr>
          <w:lang w:eastAsia="zh-CN"/>
        </w:rPr>
      </w:pPr>
      <w:r>
        <w:rPr>
          <w:lang w:eastAsia="zh-CN"/>
        </w:rPr>
        <w:t>张芮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天津动镜文化传媒有限公司</w:t>
      </w:r>
    </w:p>
    <w:p w14:paraId="3A27F9C6" w14:textId="77777777" w:rsidR="00DF3305" w:rsidRPr="00F00580" w:rsidRDefault="00DF3305" w:rsidP="00DF3305">
      <w:pPr>
        <w:pStyle w:val="Bodytext10"/>
        <w:tabs>
          <w:tab w:val="left" w:pos="1248"/>
        </w:tabs>
        <w:spacing w:line="557" w:lineRule="exact"/>
        <w:ind w:firstLineChars="200" w:firstLine="560"/>
        <w:rPr>
          <w:lang w:eastAsia="zh-CN"/>
        </w:rPr>
      </w:pPr>
      <w:r>
        <w:rPr>
          <w:lang w:eastAsia="zh-CN"/>
        </w:rPr>
        <w:t>联系电话：23431377</w:t>
      </w:r>
    </w:p>
    <w:p w14:paraId="2AA5F321" w14:textId="77777777" w:rsidR="00DF3305" w:rsidRDefault="00DF3305" w:rsidP="00DF3305">
      <w:pPr>
        <w:pStyle w:val="Bodytext20"/>
        <w:spacing w:after="0"/>
        <w:ind w:leftChars="992" w:left="2381" w:firstLineChars="300" w:firstLine="900"/>
        <w:rPr>
          <w:lang w:eastAsia="zh-CN"/>
        </w:rPr>
      </w:pPr>
    </w:p>
    <w:p w14:paraId="3B6CF66E" w14:textId="0A2DA35E" w:rsidR="00DF3305" w:rsidRPr="001E61D1" w:rsidRDefault="00DF3305" w:rsidP="003479FD">
      <w:pPr>
        <w:pStyle w:val="Bodytext10"/>
        <w:tabs>
          <w:tab w:val="left" w:pos="996"/>
        </w:tabs>
        <w:spacing w:line="557" w:lineRule="exact"/>
        <w:ind w:left="580" w:firstLine="0"/>
        <w:jc w:val="right"/>
        <w:rPr>
          <w:lang w:eastAsia="zh-CN"/>
        </w:rPr>
      </w:pPr>
      <w:r w:rsidRPr="001E61D1">
        <w:rPr>
          <w:rFonts w:hint="eastAsia"/>
          <w:lang w:eastAsia="zh-CN"/>
        </w:rPr>
        <w:t>天津市科学技术局  天津市教育委员会</w:t>
      </w:r>
    </w:p>
    <w:p w14:paraId="5E36B1B3" w14:textId="77777777" w:rsidR="00DF3305" w:rsidRPr="001E61D1" w:rsidRDefault="00DF3305" w:rsidP="001E61D1">
      <w:pPr>
        <w:pStyle w:val="Bodytext10"/>
        <w:tabs>
          <w:tab w:val="left" w:pos="996"/>
        </w:tabs>
        <w:spacing w:line="557" w:lineRule="exact"/>
        <w:ind w:left="580" w:firstLineChars="1800" w:firstLine="5040"/>
        <w:rPr>
          <w:lang w:eastAsia="zh-CN"/>
        </w:rPr>
      </w:pPr>
      <w:r w:rsidRPr="001E61D1">
        <w:rPr>
          <w:rFonts w:hint="eastAsia"/>
          <w:lang w:eastAsia="zh-CN"/>
        </w:rPr>
        <w:t>2023年1月12日</w:t>
      </w:r>
    </w:p>
    <w:p w14:paraId="734C14C3" w14:textId="77777777" w:rsidR="00DF3305" w:rsidRDefault="00DF3305" w:rsidP="00DF3305">
      <w:pPr>
        <w:spacing w:line="1" w:lineRule="exact"/>
        <w:rPr>
          <w:lang w:eastAsia="zh-CN"/>
        </w:rPr>
      </w:pPr>
    </w:p>
    <w:p w14:paraId="48C57CE4" w14:textId="77777777" w:rsidR="00DF3305" w:rsidRDefault="00DF3305" w:rsidP="00DF3305">
      <w:pPr>
        <w:spacing w:line="1" w:lineRule="exact"/>
        <w:rPr>
          <w:lang w:eastAsia="zh-CN"/>
        </w:rPr>
      </w:pPr>
    </w:p>
    <w:p w14:paraId="7CFF35D1" w14:textId="77777777" w:rsidR="00D548C2" w:rsidRDefault="00D548C2"/>
    <w:sectPr w:rsidR="00D548C2" w:rsidSect="003479FD">
      <w:pgSz w:w="11900" w:h="16840"/>
      <w:pgMar w:top="1440" w:right="1797" w:bottom="1440" w:left="179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4D44" w14:textId="77777777" w:rsidR="00ED7A94" w:rsidRDefault="00ED7A94" w:rsidP="003479FD">
      <w:r>
        <w:separator/>
      </w:r>
    </w:p>
  </w:endnote>
  <w:endnote w:type="continuationSeparator" w:id="0">
    <w:p w14:paraId="0583C46A" w14:textId="77777777" w:rsidR="00ED7A94" w:rsidRDefault="00ED7A94" w:rsidP="0034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ED64" w14:textId="77777777" w:rsidR="00ED7A94" w:rsidRDefault="00ED7A94" w:rsidP="003479FD">
      <w:r>
        <w:separator/>
      </w:r>
    </w:p>
  </w:footnote>
  <w:footnote w:type="continuationSeparator" w:id="0">
    <w:p w14:paraId="0A8DB912" w14:textId="77777777" w:rsidR="00ED7A94" w:rsidRDefault="00ED7A94" w:rsidP="0034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AFE"/>
    <w:multiLevelType w:val="multilevel"/>
    <w:tmpl w:val="5A6E8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44382"/>
    <w:multiLevelType w:val="multilevel"/>
    <w:tmpl w:val="31505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2259295">
    <w:abstractNumId w:val="1"/>
  </w:num>
  <w:num w:numId="2" w16cid:durableId="12524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05"/>
    <w:rsid w:val="001E61D1"/>
    <w:rsid w:val="003479FD"/>
    <w:rsid w:val="0058608D"/>
    <w:rsid w:val="00D548C2"/>
    <w:rsid w:val="00DF3305"/>
    <w:rsid w:val="00E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7A50C"/>
  <w15:chartTrackingRefBased/>
  <w15:docId w15:val="{509797E4-EDC8-4438-802E-11D5A26C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F330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DF3305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DF3305"/>
    <w:rPr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F3305"/>
    <w:pPr>
      <w:spacing w:line="413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DF3305"/>
    <w:pPr>
      <w:spacing w:after="270" w:line="557" w:lineRule="exact"/>
      <w:ind w:left="1190" w:firstLine="600"/>
    </w:pPr>
    <w:rPr>
      <w:rFonts w:asciiTheme="minorHAnsi" w:eastAsiaTheme="minorEastAsia" w:hAnsiTheme="minorHAnsi" w:cstheme="minorBidi"/>
      <w:color w:val="auto"/>
      <w:kern w:val="2"/>
      <w:sz w:val="30"/>
      <w:szCs w:val="30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34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9FD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3479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9FD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</dc:creator>
  <cp:keywords/>
  <dc:description/>
  <cp:lastModifiedBy>syf</cp:lastModifiedBy>
  <cp:revision>4</cp:revision>
  <dcterms:created xsi:type="dcterms:W3CDTF">2023-02-27T10:27:00Z</dcterms:created>
  <dcterms:modified xsi:type="dcterms:W3CDTF">2023-02-27T10:43:00Z</dcterms:modified>
</cp:coreProperties>
</file>